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5324A" w14:textId="2646DAC6" w:rsidR="00E31B4E" w:rsidRDefault="00E31B4E" w:rsidP="00E31B4E">
      <w:pPr>
        <w:jc w:val="center"/>
        <w:rPr>
          <w:rFonts w:ascii="Calibri" w:hAnsi="Calibri" w:cs="Calibri"/>
          <w:b/>
          <w:bCs/>
          <w:sz w:val="24"/>
          <w:szCs w:val="24"/>
        </w:rPr>
      </w:pPr>
      <w:r w:rsidRPr="00ED4F6D">
        <w:rPr>
          <w:rFonts w:ascii="Calibri" w:hAnsi="Calibri" w:cs="Calibri"/>
          <w:b/>
          <w:bCs/>
          <w:sz w:val="24"/>
          <w:szCs w:val="24"/>
        </w:rPr>
        <w:t xml:space="preserve">HAIRDRESSING </w:t>
      </w:r>
      <w:r w:rsidR="00B20C81" w:rsidRPr="00ED4F6D">
        <w:rPr>
          <w:rFonts w:ascii="Calibri" w:hAnsi="Calibri" w:cs="Calibri"/>
          <w:b/>
          <w:bCs/>
          <w:sz w:val="24"/>
          <w:szCs w:val="24"/>
        </w:rPr>
        <w:t>TREND CLASS</w:t>
      </w:r>
    </w:p>
    <w:p w14:paraId="3A70EA17" w14:textId="77777777" w:rsidR="00ED5787" w:rsidRDefault="00474042" w:rsidP="00ED5787">
      <w:pPr>
        <w:jc w:val="center"/>
        <w:rPr>
          <w:rFonts w:ascii="Calibri" w:hAnsi="Calibri" w:cs="Calibri"/>
          <w:b/>
          <w:bCs/>
          <w:sz w:val="24"/>
          <w:szCs w:val="24"/>
        </w:rPr>
      </w:pPr>
      <w:r w:rsidRPr="00474042">
        <w:rPr>
          <w:rFonts w:cstheme="minorHAnsi"/>
          <w:b/>
          <w:bCs/>
          <w:sz w:val="24"/>
          <w:szCs w:val="24"/>
        </w:rPr>
        <w:t>Nostalgic Revival</w:t>
      </w:r>
      <w:r w:rsidR="00ED5787" w:rsidRPr="00ED5787">
        <w:rPr>
          <w:rFonts w:ascii="Calibri" w:hAnsi="Calibri" w:cs="Calibri"/>
          <w:b/>
          <w:bCs/>
          <w:sz w:val="24"/>
          <w:szCs w:val="24"/>
        </w:rPr>
        <w:t xml:space="preserve"> </w:t>
      </w:r>
    </w:p>
    <w:p w14:paraId="79B51862" w14:textId="0B8CFA74" w:rsidR="00ED5787" w:rsidRPr="00ED4F6D" w:rsidRDefault="00ED5787" w:rsidP="00ED5787">
      <w:pPr>
        <w:jc w:val="center"/>
        <w:rPr>
          <w:rFonts w:ascii="Calibri" w:hAnsi="Calibri" w:cs="Calibri"/>
          <w:b/>
          <w:bCs/>
          <w:sz w:val="24"/>
          <w:szCs w:val="24"/>
        </w:rPr>
      </w:pPr>
      <w:r w:rsidRPr="00ED4F6D">
        <w:rPr>
          <w:rFonts w:ascii="Calibri" w:hAnsi="Calibri" w:cs="Calibri"/>
          <w:b/>
          <w:bCs/>
          <w:sz w:val="24"/>
          <w:szCs w:val="24"/>
        </w:rPr>
        <w:t xml:space="preserve">Artistry Collection 2024 by Armineh </w:t>
      </w:r>
      <w:proofErr w:type="spellStart"/>
      <w:r w:rsidRPr="00ED4F6D">
        <w:rPr>
          <w:rFonts w:ascii="Calibri" w:hAnsi="Calibri" w:cs="Calibri"/>
          <w:b/>
          <w:bCs/>
          <w:sz w:val="24"/>
          <w:szCs w:val="24"/>
        </w:rPr>
        <w:t>Damanpak</w:t>
      </w:r>
      <w:proofErr w:type="spellEnd"/>
    </w:p>
    <w:p w14:paraId="131A6D90" w14:textId="33755B38" w:rsidR="009924B4" w:rsidRPr="00474042" w:rsidRDefault="009924B4" w:rsidP="00E31B4E">
      <w:pPr>
        <w:jc w:val="center"/>
        <w:rPr>
          <w:rFonts w:ascii="Calibri" w:hAnsi="Calibri" w:cs="Calibri"/>
          <w:b/>
          <w:bCs/>
          <w:sz w:val="24"/>
          <w:szCs w:val="24"/>
        </w:rPr>
      </w:pPr>
    </w:p>
    <w:p w14:paraId="3840636B" w14:textId="78E246E3" w:rsidR="00E31B4E" w:rsidRDefault="00B20C81" w:rsidP="00E31B4E">
      <w:pPr>
        <w:jc w:val="center"/>
        <w:rPr>
          <w:rFonts w:ascii="Calibri" w:hAnsi="Calibri" w:cs="Calibri"/>
          <w:sz w:val="24"/>
          <w:szCs w:val="24"/>
        </w:rPr>
      </w:pPr>
      <w:r w:rsidRPr="002F13BE">
        <w:rPr>
          <w:rFonts w:ascii="Calibri" w:hAnsi="Calibri" w:cs="Calibri"/>
          <w:sz w:val="24"/>
          <w:szCs w:val="24"/>
        </w:rPr>
        <w:t>P</w:t>
      </w:r>
      <w:r w:rsidR="00ED5787">
        <w:rPr>
          <w:rFonts w:ascii="Calibri" w:hAnsi="Calibri" w:cs="Calibri"/>
          <w:sz w:val="24"/>
          <w:szCs w:val="24"/>
        </w:rPr>
        <w:t>resented by</w:t>
      </w:r>
    </w:p>
    <w:p w14:paraId="4ED6ECCA" w14:textId="4A304649" w:rsidR="00E31B4E" w:rsidRPr="00E72C30" w:rsidRDefault="00721EE5" w:rsidP="00E31B4E">
      <w:pPr>
        <w:jc w:val="center"/>
        <w:rPr>
          <w:rFonts w:ascii="Calibri" w:hAnsi="Calibri" w:cs="Calibri"/>
          <w:b/>
          <w:bCs/>
          <w:sz w:val="32"/>
          <w:szCs w:val="32"/>
        </w:rPr>
      </w:pPr>
      <w:r w:rsidRPr="00E72C30">
        <w:rPr>
          <w:rFonts w:ascii="Calibri" w:hAnsi="Calibri" w:cs="Calibri"/>
          <w:b/>
          <w:bCs/>
          <w:sz w:val="32"/>
          <w:szCs w:val="32"/>
        </w:rPr>
        <w:t>CAPILEX &amp; JOICO</w:t>
      </w:r>
    </w:p>
    <w:p w14:paraId="4FDAC9E4" w14:textId="77777777" w:rsidR="00426188" w:rsidRDefault="00426188" w:rsidP="00E31B4E">
      <w:pPr>
        <w:jc w:val="center"/>
        <w:rPr>
          <w:rFonts w:ascii="Calibri" w:hAnsi="Calibri" w:cs="Calibri"/>
          <w:b/>
          <w:bCs/>
          <w:sz w:val="24"/>
          <w:szCs w:val="24"/>
        </w:rPr>
      </w:pPr>
    </w:p>
    <w:p w14:paraId="53DAAE0F" w14:textId="77777777" w:rsidR="00041535" w:rsidRDefault="00041535" w:rsidP="00041535">
      <w:pPr>
        <w:jc w:val="center"/>
        <w:rPr>
          <w:rFonts w:ascii="Calibri" w:hAnsi="Calibri" w:cs="Calibri"/>
          <w:b/>
          <w:bCs/>
        </w:rPr>
      </w:pPr>
      <w:r w:rsidRPr="006F57B6">
        <w:rPr>
          <w:rFonts w:ascii="Calibri" w:hAnsi="Calibri" w:cs="Calibri"/>
          <w:b/>
          <w:bCs/>
        </w:rPr>
        <w:t>COSMETOLOGY ASSOCIATION OF NOVA SCOTIA</w:t>
      </w:r>
    </w:p>
    <w:p w14:paraId="07544DDE" w14:textId="77777777" w:rsidR="00041535" w:rsidRPr="00ED4F6D" w:rsidRDefault="00041535" w:rsidP="00041535">
      <w:pPr>
        <w:jc w:val="center"/>
        <w:rPr>
          <w:rFonts w:ascii="Calibri" w:hAnsi="Calibri" w:cs="Calibri"/>
          <w:b/>
          <w:bCs/>
          <w:sz w:val="24"/>
          <w:szCs w:val="24"/>
        </w:rPr>
      </w:pPr>
      <w:r w:rsidRPr="00D0343E">
        <w:rPr>
          <w:rFonts w:ascii="Calibri" w:hAnsi="Calibri" w:cs="Calibri"/>
          <w:b/>
          <w:bCs/>
          <w:sz w:val="24"/>
          <w:szCs w:val="24"/>
        </w:rPr>
        <w:t>126 Chain Lake Drive Halifax, NSB3S 1A2</w:t>
      </w:r>
    </w:p>
    <w:p w14:paraId="61FC6492" w14:textId="77777777" w:rsidR="00041535" w:rsidRDefault="00041535" w:rsidP="00041535">
      <w:pPr>
        <w:jc w:val="center"/>
        <w:rPr>
          <w:rFonts w:ascii="Calibri" w:hAnsi="Calibri" w:cs="Calibri"/>
          <w:b/>
          <w:bCs/>
          <w:sz w:val="24"/>
          <w:szCs w:val="24"/>
        </w:rPr>
      </w:pPr>
    </w:p>
    <w:p w14:paraId="483BFE03" w14:textId="18933246" w:rsidR="00041535" w:rsidRPr="00ED4F6D" w:rsidRDefault="00041535" w:rsidP="00041535">
      <w:pPr>
        <w:jc w:val="center"/>
        <w:rPr>
          <w:rFonts w:ascii="Calibri" w:hAnsi="Calibri" w:cs="Calibri"/>
          <w:b/>
          <w:bCs/>
          <w:sz w:val="24"/>
          <w:szCs w:val="24"/>
        </w:rPr>
      </w:pPr>
      <w:r w:rsidRPr="00ED4F6D">
        <w:rPr>
          <w:rFonts w:ascii="Calibri" w:hAnsi="Calibri" w:cs="Calibri"/>
          <w:b/>
          <w:bCs/>
          <w:sz w:val="24"/>
          <w:szCs w:val="24"/>
        </w:rPr>
        <w:t>May 27, 2024</w:t>
      </w:r>
    </w:p>
    <w:p w14:paraId="408C940E" w14:textId="77777777" w:rsidR="00041535" w:rsidRDefault="00041535" w:rsidP="00041535">
      <w:pPr>
        <w:jc w:val="center"/>
        <w:rPr>
          <w:rFonts w:ascii="Calibri" w:hAnsi="Calibri" w:cs="Calibri"/>
          <w:b/>
          <w:bCs/>
          <w:sz w:val="24"/>
          <w:szCs w:val="24"/>
        </w:rPr>
      </w:pPr>
      <w:r w:rsidRPr="00ED4F6D">
        <w:rPr>
          <w:rFonts w:ascii="Calibri" w:hAnsi="Calibri" w:cs="Calibri"/>
          <w:b/>
          <w:bCs/>
          <w:sz w:val="24"/>
          <w:szCs w:val="24"/>
        </w:rPr>
        <w:t>9:00 am to 4:30 pm</w:t>
      </w:r>
    </w:p>
    <w:p w14:paraId="6C18A431" w14:textId="77777777" w:rsidR="00041535" w:rsidRPr="00367AAF" w:rsidRDefault="00041535" w:rsidP="00041535">
      <w:pPr>
        <w:jc w:val="center"/>
        <w:rPr>
          <w:rFonts w:ascii="Calibri" w:hAnsi="Calibri" w:cs="Calibri"/>
          <w:b/>
          <w:bCs/>
          <w:sz w:val="24"/>
          <w:szCs w:val="24"/>
        </w:rPr>
      </w:pPr>
      <w:r w:rsidRPr="00367AAF">
        <w:rPr>
          <w:rFonts w:ascii="Calibri" w:hAnsi="Calibri" w:cs="Calibri"/>
          <w:b/>
          <w:bCs/>
          <w:sz w:val="24"/>
          <w:szCs w:val="24"/>
        </w:rPr>
        <w:t>For Info: Halifax Boutique</w:t>
      </w:r>
    </w:p>
    <w:p w14:paraId="085FD41B" w14:textId="77777777" w:rsidR="00041535" w:rsidRDefault="00041535" w:rsidP="00041535">
      <w:pPr>
        <w:jc w:val="center"/>
        <w:rPr>
          <w:rFonts w:ascii="Calibri" w:hAnsi="Calibri" w:cs="Calibri"/>
          <w:b/>
          <w:bCs/>
          <w:sz w:val="24"/>
          <w:szCs w:val="24"/>
          <w:lang w:val="fr-CA"/>
        </w:rPr>
      </w:pPr>
      <w:proofErr w:type="gramStart"/>
      <w:r w:rsidRPr="00A309B5">
        <w:rPr>
          <w:rFonts w:ascii="Calibri" w:hAnsi="Calibri" w:cs="Calibri"/>
          <w:b/>
          <w:bCs/>
          <w:sz w:val="24"/>
          <w:szCs w:val="24"/>
          <w:lang w:val="fr-CA"/>
        </w:rPr>
        <w:t>E-ma</w:t>
      </w:r>
      <w:r>
        <w:rPr>
          <w:rFonts w:ascii="Calibri" w:hAnsi="Calibri" w:cs="Calibri"/>
          <w:b/>
          <w:bCs/>
          <w:sz w:val="24"/>
          <w:szCs w:val="24"/>
          <w:lang w:val="fr-CA"/>
        </w:rPr>
        <w:t>il</w:t>
      </w:r>
      <w:proofErr w:type="gramEnd"/>
      <w:r>
        <w:rPr>
          <w:rFonts w:ascii="Calibri" w:hAnsi="Calibri" w:cs="Calibri"/>
          <w:b/>
          <w:bCs/>
          <w:sz w:val="24"/>
          <w:szCs w:val="24"/>
          <w:lang w:val="fr-CA"/>
        </w:rPr>
        <w:t xml:space="preserve"> : </w:t>
      </w:r>
      <w:hyperlink r:id="rId4" w:history="1">
        <w:r w:rsidRPr="00A905F8">
          <w:rPr>
            <w:rStyle w:val="Hyperlink"/>
            <w:rFonts w:ascii="Calibri" w:hAnsi="Calibri" w:cs="Calibri"/>
            <w:b/>
            <w:bCs/>
            <w:sz w:val="24"/>
            <w:szCs w:val="24"/>
            <w:lang w:val="fr-CA"/>
          </w:rPr>
          <w:t>halifax@capilexbeaute.ca</w:t>
        </w:r>
      </w:hyperlink>
    </w:p>
    <w:p w14:paraId="5F58BD4A" w14:textId="77777777" w:rsidR="00041535" w:rsidRPr="00A309B5" w:rsidRDefault="00041535" w:rsidP="00041535">
      <w:pPr>
        <w:jc w:val="center"/>
        <w:rPr>
          <w:rFonts w:ascii="Calibri" w:hAnsi="Calibri" w:cs="Calibri"/>
          <w:b/>
          <w:bCs/>
          <w:sz w:val="24"/>
          <w:szCs w:val="24"/>
          <w:lang w:val="fr-CA"/>
        </w:rPr>
      </w:pPr>
      <w:r>
        <w:rPr>
          <w:rFonts w:ascii="Calibri" w:hAnsi="Calibri" w:cs="Calibri"/>
          <w:b/>
          <w:bCs/>
          <w:sz w:val="24"/>
          <w:szCs w:val="24"/>
          <w:lang w:val="fr-CA"/>
        </w:rPr>
        <w:t>Phone : 902 450 6290</w:t>
      </w:r>
    </w:p>
    <w:p w14:paraId="1727259D" w14:textId="77777777" w:rsidR="00041535" w:rsidRPr="00041535" w:rsidRDefault="00041535" w:rsidP="00E31B4E">
      <w:pPr>
        <w:jc w:val="center"/>
        <w:rPr>
          <w:rFonts w:ascii="Calibri" w:hAnsi="Calibri" w:cs="Calibri"/>
          <w:b/>
          <w:bCs/>
          <w:sz w:val="24"/>
          <w:szCs w:val="24"/>
          <w:lang w:val="fr-CA"/>
        </w:rPr>
      </w:pPr>
    </w:p>
    <w:p w14:paraId="02FD8212" w14:textId="77777777" w:rsidR="00426188" w:rsidRPr="00426188" w:rsidRDefault="00426188" w:rsidP="00E31B4E">
      <w:pPr>
        <w:jc w:val="center"/>
        <w:rPr>
          <w:rFonts w:ascii="Calibri" w:hAnsi="Calibri" w:cs="Calibri"/>
          <w:b/>
          <w:bCs/>
          <w:sz w:val="24"/>
          <w:szCs w:val="24"/>
          <w:lang w:val="fr-CA"/>
        </w:rPr>
      </w:pPr>
    </w:p>
    <w:p w14:paraId="08A247DB" w14:textId="703AD393" w:rsidR="00713765" w:rsidRPr="00ED4F6D" w:rsidRDefault="00713765" w:rsidP="00713765">
      <w:pPr>
        <w:rPr>
          <w:rFonts w:ascii="Calibri" w:hAnsi="Calibri" w:cs="Calibri"/>
          <w:b/>
          <w:bCs/>
          <w:sz w:val="24"/>
          <w:szCs w:val="24"/>
        </w:rPr>
      </w:pPr>
      <w:r w:rsidRPr="00ED4F6D">
        <w:rPr>
          <w:rFonts w:ascii="Calibri" w:hAnsi="Calibri" w:cs="Calibri"/>
          <w:b/>
          <w:bCs/>
          <w:sz w:val="24"/>
          <w:szCs w:val="24"/>
        </w:rPr>
        <w:t>Nostalgic Revival Class Description:</w:t>
      </w:r>
    </w:p>
    <w:p w14:paraId="54AB4A30" w14:textId="77777777" w:rsidR="00713765" w:rsidRPr="00ED4F6D" w:rsidRDefault="00713765" w:rsidP="00713765">
      <w:pPr>
        <w:rPr>
          <w:rFonts w:ascii="Calibri" w:hAnsi="Calibri" w:cs="Calibri"/>
          <w:b/>
          <w:bCs/>
          <w:sz w:val="24"/>
          <w:szCs w:val="24"/>
        </w:rPr>
      </w:pPr>
    </w:p>
    <w:p w14:paraId="4A4A0507" w14:textId="77777777" w:rsidR="00713765" w:rsidRPr="00ED4F6D" w:rsidRDefault="00713765" w:rsidP="00713765">
      <w:pPr>
        <w:rPr>
          <w:rFonts w:ascii="Calibri" w:hAnsi="Calibri" w:cs="Calibri"/>
          <w:sz w:val="24"/>
          <w:szCs w:val="24"/>
        </w:rPr>
      </w:pPr>
      <w:r w:rsidRPr="00ED4F6D">
        <w:rPr>
          <w:rFonts w:ascii="Calibri" w:eastAsia="Playfair Display" w:hAnsi="Calibri" w:cs="Calibri"/>
          <w:sz w:val="24"/>
          <w:szCs w:val="24"/>
        </w:rPr>
        <w:t>Embrace the nostalgia of the 90s with a modern twist that redefines style. Armineh</w:t>
      </w:r>
      <w:r w:rsidRPr="00ED4F6D">
        <w:rPr>
          <w:rFonts w:ascii="Calibri" w:hAnsi="Calibri" w:cs="Calibri"/>
          <w:b/>
          <w:bCs/>
          <w:sz w:val="24"/>
          <w:szCs w:val="24"/>
        </w:rPr>
        <w:t xml:space="preserve"> </w:t>
      </w:r>
      <w:r w:rsidRPr="00ED4F6D">
        <w:rPr>
          <w:rFonts w:ascii="Calibri" w:eastAsia="Playfair Display" w:hAnsi="Calibri" w:cs="Calibri"/>
          <w:sz w:val="24"/>
          <w:szCs w:val="24"/>
        </w:rPr>
        <w:t xml:space="preserve">inspiration is rooted in the iconic fashion and super models of that era. Think vintage vibes infused with a modern edge. It's a unique mix that celebrates the best of both worlds, offering a chance to relive the past in a fresh, exciting way. </w:t>
      </w:r>
      <w:r w:rsidRPr="00ED4F6D">
        <w:rPr>
          <w:rFonts w:ascii="Calibri" w:hAnsi="Calibri" w:cs="Calibri"/>
          <w:sz w:val="24"/>
          <w:szCs w:val="24"/>
        </w:rPr>
        <w:t>Trend cut in the morning finished with the corresponding balayage and color technique in the afternoon.</w:t>
      </w:r>
    </w:p>
    <w:p w14:paraId="20067226" w14:textId="77777777" w:rsidR="00713765" w:rsidRPr="00ED4F6D" w:rsidRDefault="00713765" w:rsidP="00713765">
      <w:pPr>
        <w:rPr>
          <w:rFonts w:ascii="Calibri" w:eastAsia="Times New Roman" w:hAnsi="Calibri" w:cs="Calibri"/>
          <w:kern w:val="0"/>
          <w:sz w:val="24"/>
          <w:szCs w:val="24"/>
          <w14:ligatures w14:val="none"/>
        </w:rPr>
      </w:pPr>
    </w:p>
    <w:p w14:paraId="3255E6BC" w14:textId="77777777" w:rsidR="00713765" w:rsidRPr="00ED4F6D" w:rsidRDefault="00713765" w:rsidP="00713765">
      <w:pPr>
        <w:rPr>
          <w:rFonts w:ascii="Calibri" w:eastAsia="Times New Roman" w:hAnsi="Calibri" w:cs="Calibri"/>
          <w:b/>
          <w:bCs/>
          <w:kern w:val="0"/>
          <w:sz w:val="24"/>
          <w:szCs w:val="24"/>
          <w14:ligatures w14:val="none"/>
        </w:rPr>
      </w:pPr>
      <w:r w:rsidRPr="00ED4F6D">
        <w:rPr>
          <w:rFonts w:ascii="Calibri" w:eastAsia="Times New Roman" w:hAnsi="Calibri" w:cs="Calibri"/>
          <w:kern w:val="0"/>
          <w:sz w:val="24"/>
          <w:szCs w:val="24"/>
          <w14:ligatures w14:val="none"/>
        </w:rPr>
        <w:t>S</w:t>
      </w:r>
      <w:r w:rsidRPr="00ED4F6D">
        <w:rPr>
          <w:rFonts w:ascii="Calibri" w:eastAsia="Times New Roman" w:hAnsi="Calibri" w:cs="Calibri"/>
          <w:b/>
          <w:bCs/>
          <w:kern w:val="0"/>
          <w:sz w:val="24"/>
          <w:szCs w:val="24"/>
          <w14:ligatures w14:val="none"/>
        </w:rPr>
        <w:t xml:space="preserve">tylist Tools Required: </w:t>
      </w:r>
    </w:p>
    <w:p w14:paraId="180BEC2F" w14:textId="77777777" w:rsidR="00713765" w:rsidRPr="00ED4F6D" w:rsidRDefault="00713765" w:rsidP="00713765">
      <w:pPr>
        <w:rPr>
          <w:rFonts w:ascii="Calibri" w:eastAsia="Times New Roman" w:hAnsi="Calibri" w:cs="Calibri"/>
          <w:kern w:val="0"/>
          <w:sz w:val="24"/>
          <w:szCs w:val="24"/>
          <w14:ligatures w14:val="none"/>
        </w:rPr>
      </w:pPr>
      <w:r w:rsidRPr="00ED4F6D">
        <w:rPr>
          <w:rFonts w:ascii="Calibri" w:eastAsia="Times New Roman" w:hAnsi="Calibri" w:cs="Calibri"/>
          <w:kern w:val="0"/>
          <w:sz w:val="24"/>
          <w:szCs w:val="24"/>
          <w14:ligatures w14:val="none"/>
        </w:rPr>
        <w:t>Scissors</w:t>
      </w:r>
    </w:p>
    <w:p w14:paraId="1C70977A" w14:textId="77777777" w:rsidR="00713765" w:rsidRPr="00ED4F6D" w:rsidRDefault="00713765" w:rsidP="00713765">
      <w:pPr>
        <w:rPr>
          <w:rFonts w:ascii="Calibri" w:eastAsia="Times New Roman" w:hAnsi="Calibri" w:cs="Calibri"/>
          <w:kern w:val="0"/>
          <w:sz w:val="24"/>
          <w:szCs w:val="24"/>
          <w14:ligatures w14:val="none"/>
        </w:rPr>
      </w:pPr>
      <w:r w:rsidRPr="00ED4F6D">
        <w:rPr>
          <w:rFonts w:ascii="Calibri" w:eastAsia="Times New Roman" w:hAnsi="Calibri" w:cs="Calibri"/>
          <w:kern w:val="0"/>
          <w:sz w:val="24"/>
          <w:szCs w:val="24"/>
          <w14:ligatures w14:val="none"/>
        </w:rPr>
        <w:t>Blow Dryer</w:t>
      </w:r>
    </w:p>
    <w:p w14:paraId="266FD2FA" w14:textId="77777777" w:rsidR="00713765" w:rsidRPr="00ED4F6D" w:rsidRDefault="00713765" w:rsidP="00713765">
      <w:pPr>
        <w:rPr>
          <w:rFonts w:ascii="Calibri" w:eastAsia="Times New Roman" w:hAnsi="Calibri" w:cs="Calibri"/>
          <w:kern w:val="0"/>
          <w:sz w:val="24"/>
          <w:szCs w:val="24"/>
          <w14:ligatures w14:val="none"/>
        </w:rPr>
      </w:pPr>
      <w:r w:rsidRPr="00ED4F6D">
        <w:rPr>
          <w:rFonts w:ascii="Calibri" w:eastAsia="Times New Roman" w:hAnsi="Calibri" w:cs="Calibri"/>
          <w:kern w:val="0"/>
          <w:sz w:val="24"/>
          <w:szCs w:val="24"/>
          <w14:ligatures w14:val="none"/>
        </w:rPr>
        <w:t xml:space="preserve">Round Brushes </w:t>
      </w:r>
    </w:p>
    <w:p w14:paraId="2AFD8861" w14:textId="77777777" w:rsidR="00713765" w:rsidRPr="00ED4F6D" w:rsidRDefault="00713765" w:rsidP="00713765">
      <w:pPr>
        <w:rPr>
          <w:rFonts w:ascii="Calibri" w:eastAsia="Times New Roman" w:hAnsi="Calibri" w:cs="Calibri"/>
          <w:kern w:val="0"/>
          <w:sz w:val="24"/>
          <w:szCs w:val="24"/>
          <w14:ligatures w14:val="none"/>
        </w:rPr>
      </w:pPr>
      <w:r w:rsidRPr="00ED4F6D">
        <w:rPr>
          <w:rFonts w:ascii="Calibri" w:eastAsia="Times New Roman" w:hAnsi="Calibri" w:cs="Calibri"/>
          <w:kern w:val="0"/>
          <w:sz w:val="24"/>
          <w:szCs w:val="24"/>
          <w14:ligatures w14:val="none"/>
        </w:rPr>
        <w:t xml:space="preserve">Denman Brush </w:t>
      </w:r>
    </w:p>
    <w:p w14:paraId="5B65B69F" w14:textId="77777777" w:rsidR="00713765" w:rsidRPr="00ED4F6D" w:rsidRDefault="00713765" w:rsidP="00713765">
      <w:pPr>
        <w:rPr>
          <w:rFonts w:ascii="Calibri" w:eastAsia="Times New Roman" w:hAnsi="Calibri" w:cs="Calibri"/>
          <w:kern w:val="0"/>
          <w:sz w:val="24"/>
          <w:szCs w:val="24"/>
          <w14:ligatures w14:val="none"/>
        </w:rPr>
      </w:pPr>
      <w:r w:rsidRPr="00ED4F6D">
        <w:rPr>
          <w:rFonts w:ascii="Calibri" w:eastAsia="Times New Roman" w:hAnsi="Calibri" w:cs="Calibri"/>
          <w:kern w:val="0"/>
          <w:sz w:val="24"/>
          <w:szCs w:val="24"/>
          <w14:ligatures w14:val="none"/>
        </w:rPr>
        <w:t xml:space="preserve">Flat Iron </w:t>
      </w:r>
    </w:p>
    <w:p w14:paraId="681BD33E" w14:textId="77777777" w:rsidR="00713765" w:rsidRPr="00ED4F6D" w:rsidRDefault="00713765" w:rsidP="00713765">
      <w:pPr>
        <w:rPr>
          <w:rFonts w:ascii="Calibri" w:eastAsia="Times New Roman" w:hAnsi="Calibri" w:cs="Calibri"/>
          <w:kern w:val="0"/>
          <w:sz w:val="24"/>
          <w:szCs w:val="24"/>
          <w14:ligatures w14:val="none"/>
        </w:rPr>
      </w:pPr>
      <w:r w:rsidRPr="00ED4F6D">
        <w:rPr>
          <w:rFonts w:ascii="Calibri" w:eastAsia="Times New Roman" w:hAnsi="Calibri" w:cs="Calibri"/>
          <w:kern w:val="0"/>
          <w:sz w:val="24"/>
          <w:szCs w:val="24"/>
          <w14:ligatures w14:val="none"/>
        </w:rPr>
        <w:t>1” or 1.5” Curling Iron</w:t>
      </w:r>
    </w:p>
    <w:p w14:paraId="0E83D76E" w14:textId="77777777" w:rsidR="00713765" w:rsidRPr="00ED4F6D" w:rsidRDefault="00713765" w:rsidP="00713765">
      <w:pPr>
        <w:rPr>
          <w:rFonts w:ascii="Calibri" w:eastAsia="Times New Roman" w:hAnsi="Calibri" w:cs="Calibri"/>
          <w:kern w:val="0"/>
          <w:sz w:val="24"/>
          <w:szCs w:val="24"/>
          <w14:ligatures w14:val="none"/>
        </w:rPr>
      </w:pPr>
      <w:r w:rsidRPr="00ED4F6D">
        <w:rPr>
          <w:rFonts w:ascii="Calibri" w:eastAsia="Times New Roman" w:hAnsi="Calibri" w:cs="Calibri"/>
          <w:kern w:val="0"/>
          <w:sz w:val="24"/>
          <w:szCs w:val="24"/>
          <w14:ligatures w14:val="none"/>
        </w:rPr>
        <w:t xml:space="preserve">Cutting Comb </w:t>
      </w:r>
    </w:p>
    <w:p w14:paraId="72EC4BA2" w14:textId="77777777" w:rsidR="00713765" w:rsidRPr="00ED4F6D" w:rsidRDefault="00713765" w:rsidP="00713765">
      <w:pPr>
        <w:rPr>
          <w:rFonts w:ascii="Calibri" w:eastAsia="Times New Roman" w:hAnsi="Calibri" w:cs="Calibri"/>
          <w:kern w:val="0"/>
          <w:sz w:val="24"/>
          <w:szCs w:val="24"/>
          <w14:ligatures w14:val="none"/>
        </w:rPr>
      </w:pPr>
      <w:r w:rsidRPr="00ED4F6D">
        <w:rPr>
          <w:rFonts w:ascii="Calibri" w:eastAsia="Times New Roman" w:hAnsi="Calibri" w:cs="Calibri"/>
          <w:kern w:val="0"/>
          <w:sz w:val="24"/>
          <w:szCs w:val="24"/>
          <w14:ligatures w14:val="none"/>
        </w:rPr>
        <w:t xml:space="preserve">Sectioning Clips </w:t>
      </w:r>
    </w:p>
    <w:p w14:paraId="6E1E7A4A" w14:textId="77777777" w:rsidR="00713765" w:rsidRPr="00ED4F6D" w:rsidRDefault="00713765" w:rsidP="00713765">
      <w:pPr>
        <w:rPr>
          <w:rFonts w:ascii="Calibri" w:eastAsia="Times New Roman" w:hAnsi="Calibri" w:cs="Calibri"/>
          <w:kern w:val="0"/>
          <w:sz w:val="24"/>
          <w:szCs w:val="24"/>
          <w14:ligatures w14:val="none"/>
        </w:rPr>
      </w:pPr>
      <w:r w:rsidRPr="00ED4F6D">
        <w:rPr>
          <w:rFonts w:ascii="Calibri" w:eastAsia="Times New Roman" w:hAnsi="Calibri" w:cs="Calibri"/>
          <w:kern w:val="0"/>
          <w:sz w:val="24"/>
          <w:szCs w:val="24"/>
          <w14:ligatures w14:val="none"/>
        </w:rPr>
        <w:t xml:space="preserve">Foiling Comb </w:t>
      </w:r>
    </w:p>
    <w:p w14:paraId="22464D37" w14:textId="77777777" w:rsidR="00713765" w:rsidRPr="00ED4F6D" w:rsidRDefault="00713765" w:rsidP="00713765">
      <w:pPr>
        <w:rPr>
          <w:rFonts w:ascii="Calibri" w:eastAsia="Times New Roman" w:hAnsi="Calibri" w:cs="Calibri"/>
          <w:kern w:val="0"/>
          <w:sz w:val="24"/>
          <w:szCs w:val="24"/>
          <w14:ligatures w14:val="none"/>
        </w:rPr>
      </w:pPr>
      <w:r w:rsidRPr="00ED4F6D">
        <w:rPr>
          <w:rFonts w:ascii="Calibri" w:eastAsia="Times New Roman" w:hAnsi="Calibri" w:cs="Calibri"/>
          <w:kern w:val="0"/>
          <w:sz w:val="24"/>
          <w:szCs w:val="24"/>
          <w14:ligatures w14:val="none"/>
        </w:rPr>
        <w:t>3 Color Bowls (if applicable)</w:t>
      </w:r>
    </w:p>
    <w:p w14:paraId="7E0CF2D8" w14:textId="77777777" w:rsidR="00713765" w:rsidRPr="00ED4F6D" w:rsidRDefault="00713765" w:rsidP="00713765">
      <w:pPr>
        <w:rPr>
          <w:rFonts w:ascii="Calibri" w:eastAsia="Times New Roman" w:hAnsi="Calibri" w:cs="Calibri"/>
          <w:kern w:val="0"/>
          <w:sz w:val="24"/>
          <w:szCs w:val="24"/>
          <w14:ligatures w14:val="none"/>
        </w:rPr>
      </w:pPr>
      <w:r w:rsidRPr="00ED4F6D">
        <w:rPr>
          <w:rFonts w:ascii="Calibri" w:eastAsia="Times New Roman" w:hAnsi="Calibri" w:cs="Calibri"/>
          <w:kern w:val="0"/>
          <w:sz w:val="24"/>
          <w:szCs w:val="24"/>
          <w14:ligatures w14:val="none"/>
        </w:rPr>
        <w:t>3 Color Brushes (if applicable)</w:t>
      </w:r>
    </w:p>
    <w:p w14:paraId="692D63D3" w14:textId="77777777" w:rsidR="00992EC0" w:rsidRPr="00ED4F6D" w:rsidRDefault="00992EC0">
      <w:pPr>
        <w:rPr>
          <w:rFonts w:ascii="Calibri" w:hAnsi="Calibri" w:cs="Calibri"/>
          <w:color w:val="303133"/>
          <w:sz w:val="24"/>
          <w:szCs w:val="24"/>
          <w:lang w:val="en-US"/>
        </w:rPr>
      </w:pPr>
    </w:p>
    <w:p w14:paraId="1F9DE0BC" w14:textId="45E53D9A" w:rsidR="004A04F3" w:rsidRPr="00714FBB" w:rsidRDefault="004A04F3">
      <w:pPr>
        <w:rPr>
          <w:rFonts w:ascii="Calibri" w:hAnsi="Calibri" w:cs="Calibri"/>
          <w:color w:val="303133"/>
          <w:sz w:val="24"/>
          <w:szCs w:val="24"/>
          <w:lang w:val="en-US"/>
        </w:rPr>
      </w:pPr>
      <w:r>
        <w:rPr>
          <w:rFonts w:ascii="Calibri" w:hAnsi="Calibri" w:cs="Calibri"/>
          <w:b/>
          <w:bCs/>
          <w:color w:val="303133"/>
          <w:sz w:val="24"/>
          <w:szCs w:val="24"/>
          <w:lang w:val="en-US"/>
        </w:rPr>
        <w:t xml:space="preserve">Price: </w:t>
      </w:r>
      <w:r w:rsidR="00367AAF">
        <w:rPr>
          <w:rFonts w:ascii="Calibri" w:hAnsi="Calibri" w:cs="Calibri"/>
          <w:b/>
          <w:bCs/>
          <w:color w:val="303133"/>
          <w:sz w:val="24"/>
          <w:szCs w:val="24"/>
          <w:lang w:val="en-US"/>
        </w:rPr>
        <w:t>$225.00</w:t>
      </w:r>
      <w:r w:rsidR="00714FBB">
        <w:rPr>
          <w:rFonts w:ascii="Calibri" w:hAnsi="Calibri" w:cs="Calibri"/>
          <w:b/>
          <w:bCs/>
          <w:color w:val="303133"/>
          <w:sz w:val="24"/>
          <w:szCs w:val="24"/>
          <w:lang w:val="en-US"/>
        </w:rPr>
        <w:t xml:space="preserve"> </w:t>
      </w:r>
      <w:r w:rsidR="00972A53" w:rsidRPr="00972A53">
        <w:rPr>
          <w:rFonts w:ascii="Calibri" w:hAnsi="Calibri" w:cs="Calibri"/>
          <w:color w:val="303133"/>
          <w:sz w:val="24"/>
          <w:szCs w:val="24"/>
          <w:lang w:val="en-US"/>
        </w:rPr>
        <w:t>- 95062405</w:t>
      </w:r>
      <w:r w:rsidR="00972A53" w:rsidRPr="00714FBB">
        <w:rPr>
          <w:rFonts w:ascii="Calibri" w:hAnsi="Calibri" w:cs="Calibri"/>
          <w:color w:val="303133"/>
          <w:sz w:val="24"/>
          <w:szCs w:val="24"/>
          <w:lang w:val="en-US"/>
        </w:rPr>
        <w:t xml:space="preserve"> </w:t>
      </w:r>
      <w:r w:rsidR="00972A53">
        <w:rPr>
          <w:rFonts w:ascii="Calibri" w:hAnsi="Calibri" w:cs="Calibri"/>
          <w:color w:val="303133"/>
          <w:sz w:val="24"/>
          <w:szCs w:val="24"/>
          <w:lang w:val="en-US"/>
        </w:rPr>
        <w:t xml:space="preserve">- </w:t>
      </w:r>
      <w:r w:rsidR="00714FBB" w:rsidRPr="00714FBB">
        <w:rPr>
          <w:rFonts w:ascii="Calibri" w:hAnsi="Calibri" w:cs="Calibri"/>
          <w:color w:val="303133"/>
          <w:sz w:val="24"/>
          <w:szCs w:val="24"/>
          <w:lang w:val="en-US"/>
        </w:rPr>
        <w:t>(</w:t>
      </w:r>
      <w:r w:rsidR="00793E68">
        <w:rPr>
          <w:rFonts w:ascii="Calibri" w:hAnsi="Calibri" w:cs="Calibri"/>
          <w:color w:val="303133"/>
          <w:sz w:val="24"/>
          <w:szCs w:val="24"/>
          <w:lang w:val="en-US"/>
        </w:rPr>
        <w:t xml:space="preserve">Maximum of 12 </w:t>
      </w:r>
      <w:r w:rsidR="00591502">
        <w:rPr>
          <w:rFonts w:ascii="Calibri" w:hAnsi="Calibri" w:cs="Calibri"/>
          <w:color w:val="303133"/>
          <w:sz w:val="24"/>
          <w:szCs w:val="24"/>
          <w:lang w:val="en-US"/>
        </w:rPr>
        <w:t>Stylist</w:t>
      </w:r>
      <w:r w:rsidR="004A0273">
        <w:rPr>
          <w:rFonts w:ascii="Calibri" w:hAnsi="Calibri" w:cs="Calibri"/>
          <w:color w:val="303133"/>
          <w:sz w:val="24"/>
          <w:szCs w:val="24"/>
          <w:lang w:val="en-US"/>
        </w:rPr>
        <w:t>s</w:t>
      </w:r>
      <w:r w:rsidR="00591502">
        <w:rPr>
          <w:rFonts w:ascii="Calibri" w:hAnsi="Calibri" w:cs="Calibri"/>
          <w:color w:val="303133"/>
          <w:sz w:val="24"/>
          <w:szCs w:val="24"/>
          <w:lang w:val="en-US"/>
        </w:rPr>
        <w:t xml:space="preserve"> - </w:t>
      </w:r>
      <w:r w:rsidR="00CB64EB">
        <w:rPr>
          <w:rFonts w:ascii="Calibri" w:hAnsi="Calibri" w:cs="Calibri"/>
          <w:color w:val="303133"/>
          <w:sz w:val="24"/>
          <w:szCs w:val="24"/>
          <w:lang w:val="en-US"/>
        </w:rPr>
        <w:t>non-refundable)</w:t>
      </w:r>
    </w:p>
    <w:p w14:paraId="6DB57842" w14:textId="6C615E0E" w:rsidR="00B30629" w:rsidRDefault="00497D12">
      <w:pPr>
        <w:rPr>
          <w:rFonts w:ascii="Calibri" w:hAnsi="Calibri" w:cs="Calibri"/>
          <w:b/>
          <w:bCs/>
          <w:color w:val="303133"/>
          <w:sz w:val="24"/>
          <w:szCs w:val="24"/>
          <w:lang w:val="en-US"/>
        </w:rPr>
      </w:pPr>
      <w:r>
        <w:rPr>
          <w:rFonts w:ascii="Calibri" w:hAnsi="Calibri" w:cs="Calibri"/>
          <w:b/>
          <w:bCs/>
          <w:color w:val="303133"/>
          <w:sz w:val="24"/>
          <w:szCs w:val="24"/>
          <w:lang w:val="en-US"/>
        </w:rPr>
        <w:t xml:space="preserve">Approved for </w:t>
      </w:r>
      <w:r w:rsidR="004C3B97">
        <w:rPr>
          <w:rFonts w:ascii="Calibri" w:hAnsi="Calibri" w:cs="Calibri"/>
          <w:b/>
          <w:bCs/>
          <w:color w:val="303133"/>
          <w:sz w:val="24"/>
          <w:szCs w:val="24"/>
          <w:lang w:val="en-US"/>
        </w:rPr>
        <w:t xml:space="preserve">1 </w:t>
      </w:r>
      <w:r w:rsidR="004A04F3">
        <w:rPr>
          <w:rFonts w:ascii="Calibri" w:hAnsi="Calibri" w:cs="Calibri"/>
          <w:b/>
          <w:bCs/>
          <w:color w:val="303133"/>
          <w:sz w:val="24"/>
          <w:szCs w:val="24"/>
          <w:lang w:val="en-US"/>
        </w:rPr>
        <w:t>Credit by CANS</w:t>
      </w:r>
      <w:r w:rsidR="004C3B97">
        <w:rPr>
          <w:rFonts w:ascii="Calibri" w:hAnsi="Calibri" w:cs="Calibri"/>
          <w:b/>
          <w:bCs/>
          <w:color w:val="303133"/>
          <w:sz w:val="24"/>
          <w:szCs w:val="24"/>
          <w:lang w:val="en-US"/>
        </w:rPr>
        <w:t>.</w:t>
      </w:r>
    </w:p>
    <w:p w14:paraId="7D3023CD" w14:textId="77777777" w:rsidR="00B30629" w:rsidRDefault="00B30629">
      <w:pPr>
        <w:rPr>
          <w:rFonts w:ascii="Calibri" w:hAnsi="Calibri" w:cs="Calibri"/>
          <w:b/>
          <w:bCs/>
          <w:color w:val="303133"/>
          <w:sz w:val="24"/>
          <w:szCs w:val="24"/>
          <w:lang w:val="en-US"/>
        </w:rPr>
      </w:pPr>
    </w:p>
    <w:p w14:paraId="3578D480" w14:textId="77777777" w:rsidR="003319E5" w:rsidRDefault="003319E5">
      <w:pPr>
        <w:rPr>
          <w:rFonts w:cstheme="minorHAnsi"/>
          <w:b/>
          <w:bCs/>
        </w:rPr>
      </w:pPr>
      <w:r>
        <w:rPr>
          <w:rFonts w:cstheme="minorHAnsi"/>
          <w:b/>
          <w:bCs/>
        </w:rPr>
        <w:br w:type="page"/>
      </w:r>
    </w:p>
    <w:p w14:paraId="0DB90FD6" w14:textId="6A5B9DF7" w:rsidR="00ED4F6D" w:rsidRDefault="00CA22A3" w:rsidP="00ED4F6D">
      <w:pPr>
        <w:jc w:val="center"/>
        <w:rPr>
          <w:rFonts w:ascii="Calibri" w:hAnsi="Calibri" w:cs="Calibri"/>
          <w:b/>
          <w:bCs/>
          <w:color w:val="303133"/>
          <w:sz w:val="24"/>
          <w:szCs w:val="24"/>
          <w:lang w:val="en-US"/>
        </w:rPr>
      </w:pPr>
      <w:r>
        <w:rPr>
          <w:rFonts w:ascii="Calibri" w:hAnsi="Calibri" w:cs="Calibri"/>
          <w:b/>
          <w:bCs/>
          <w:color w:val="303133"/>
          <w:sz w:val="24"/>
          <w:szCs w:val="24"/>
          <w:lang w:val="en-US"/>
        </w:rPr>
        <w:lastRenderedPageBreak/>
        <w:t>CLASS EDUCATOR</w:t>
      </w:r>
    </w:p>
    <w:p w14:paraId="2FADC99F" w14:textId="77777777" w:rsidR="00CA22A3" w:rsidRDefault="00CA22A3" w:rsidP="00ED4F6D">
      <w:pPr>
        <w:jc w:val="center"/>
        <w:rPr>
          <w:rFonts w:ascii="Calibri" w:hAnsi="Calibri" w:cs="Calibri"/>
          <w:b/>
          <w:bCs/>
          <w:color w:val="303133"/>
          <w:sz w:val="24"/>
          <w:szCs w:val="24"/>
          <w:lang w:val="en-US"/>
        </w:rPr>
      </w:pPr>
    </w:p>
    <w:p w14:paraId="188A42D5" w14:textId="77777777" w:rsidR="00CA22A3" w:rsidRDefault="00CA22A3" w:rsidP="00ED4F6D">
      <w:pPr>
        <w:jc w:val="center"/>
        <w:rPr>
          <w:rFonts w:ascii="Calibri" w:hAnsi="Calibri" w:cs="Calibri"/>
          <w:b/>
          <w:bCs/>
          <w:color w:val="303133"/>
          <w:sz w:val="24"/>
          <w:szCs w:val="24"/>
          <w:lang w:val="en-US"/>
        </w:rPr>
      </w:pPr>
    </w:p>
    <w:p w14:paraId="27A6479D" w14:textId="3904F1B2" w:rsidR="008B1CAC" w:rsidRPr="00ED4F6D" w:rsidRDefault="00201C57">
      <w:pPr>
        <w:rPr>
          <w:rFonts w:ascii="Calibri" w:hAnsi="Calibri" w:cs="Calibri"/>
          <w:b/>
          <w:bCs/>
          <w:sz w:val="24"/>
          <w:szCs w:val="24"/>
        </w:rPr>
      </w:pPr>
      <w:r w:rsidRPr="00ED4F6D">
        <w:rPr>
          <w:rFonts w:ascii="Calibri" w:hAnsi="Calibri" w:cs="Calibri"/>
          <w:b/>
          <w:bCs/>
          <w:color w:val="303133"/>
          <w:sz w:val="24"/>
          <w:szCs w:val="24"/>
          <w:lang w:val="en-US"/>
        </w:rPr>
        <w:t xml:space="preserve">Armineh </w:t>
      </w:r>
      <w:proofErr w:type="spellStart"/>
      <w:r w:rsidRPr="00ED4F6D">
        <w:rPr>
          <w:rFonts w:ascii="Calibri" w:hAnsi="Calibri" w:cs="Calibri"/>
          <w:b/>
          <w:bCs/>
          <w:color w:val="303133"/>
          <w:sz w:val="24"/>
          <w:szCs w:val="24"/>
          <w:lang w:val="en-US"/>
        </w:rPr>
        <w:t>Damanpak</w:t>
      </w:r>
      <w:proofErr w:type="spellEnd"/>
    </w:p>
    <w:p w14:paraId="02C4C55F" w14:textId="0B17A951" w:rsidR="00201C57" w:rsidRPr="00ED4F6D" w:rsidRDefault="00201C57" w:rsidP="00201C57">
      <w:pPr>
        <w:spacing w:before="100" w:beforeAutospacing="1" w:after="100" w:afterAutospacing="1"/>
        <w:rPr>
          <w:rFonts w:ascii="Calibri" w:eastAsia="Times New Roman" w:hAnsi="Calibri" w:cs="Calibri"/>
          <w:kern w:val="0"/>
          <w:sz w:val="24"/>
          <w:szCs w:val="24"/>
          <w:lang w:eastAsia="en-CA"/>
          <w14:ligatures w14:val="none"/>
        </w:rPr>
      </w:pPr>
      <w:r w:rsidRPr="00ED4F6D">
        <w:rPr>
          <w:rFonts w:ascii="Calibri" w:eastAsia="Times New Roman" w:hAnsi="Calibri" w:cs="Calibri"/>
          <w:noProof/>
          <w:kern w:val="0"/>
          <w:sz w:val="24"/>
          <w:szCs w:val="24"/>
          <w:lang w:eastAsia="en-CA"/>
          <w14:ligatures w14:val="none"/>
        </w:rPr>
        <w:drawing>
          <wp:inline distT="0" distB="0" distL="0" distR="0" wp14:anchorId="60E66BDC" wp14:editId="67FAC8D6">
            <wp:extent cx="1797116" cy="1607820"/>
            <wp:effectExtent l="0" t="0" r="0" b="0"/>
            <wp:docPr id="1929390104" name="Picture 1" descr="A person with long brown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390104" name="Picture 1" descr="A person with long brown hai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2101" cy="1612280"/>
                    </a:xfrm>
                    <a:prstGeom prst="rect">
                      <a:avLst/>
                    </a:prstGeom>
                    <a:noFill/>
                    <a:ln>
                      <a:noFill/>
                    </a:ln>
                  </pic:spPr>
                </pic:pic>
              </a:graphicData>
            </a:graphic>
          </wp:inline>
        </w:drawing>
      </w:r>
    </w:p>
    <w:p w14:paraId="192BADCB" w14:textId="77777777" w:rsidR="00201C57" w:rsidRPr="00ED4F6D" w:rsidRDefault="00201C57">
      <w:pPr>
        <w:rPr>
          <w:rFonts w:ascii="Calibri" w:hAnsi="Calibri" w:cs="Calibri"/>
          <w:sz w:val="24"/>
          <w:szCs w:val="24"/>
        </w:rPr>
      </w:pPr>
    </w:p>
    <w:p w14:paraId="065FFC39" w14:textId="77777777" w:rsidR="00201C57" w:rsidRPr="00ED4F6D" w:rsidRDefault="00201C57" w:rsidP="00201C57">
      <w:pPr>
        <w:pStyle w:val="NormalWeb"/>
        <w:spacing w:before="0" w:beforeAutospacing="0" w:after="0" w:afterAutospacing="0"/>
        <w:jc w:val="both"/>
        <w:rPr>
          <w:rFonts w:ascii="Calibri" w:hAnsi="Calibri" w:cs="Calibri"/>
          <w:color w:val="303133"/>
          <w:lang w:val="en-US"/>
        </w:rPr>
      </w:pPr>
      <w:r w:rsidRPr="00ED4F6D">
        <w:rPr>
          <w:rFonts w:ascii="Calibri" w:hAnsi="Calibri" w:cs="Calibri"/>
          <w:color w:val="303133"/>
          <w:lang w:val="en-US"/>
        </w:rPr>
        <w:t xml:space="preserve">Armineh </w:t>
      </w:r>
      <w:proofErr w:type="spellStart"/>
      <w:r w:rsidRPr="00ED4F6D">
        <w:rPr>
          <w:rFonts w:ascii="Calibri" w:hAnsi="Calibri" w:cs="Calibri"/>
          <w:color w:val="303133"/>
          <w:lang w:val="en-US"/>
        </w:rPr>
        <w:t>Damanpak</w:t>
      </w:r>
      <w:proofErr w:type="spellEnd"/>
      <w:r w:rsidRPr="00ED4F6D">
        <w:rPr>
          <w:rFonts w:ascii="Calibri" w:hAnsi="Calibri" w:cs="Calibri"/>
          <w:color w:val="303133"/>
          <w:lang w:val="en-US"/>
        </w:rPr>
        <w:t xml:space="preserve"> is an award-winning stylist, with over 10 years of experience in the hair and beauty industry. Armineh has been internationally trained by the Vidal Sassoon academy and is most well known for her </w:t>
      </w:r>
      <w:proofErr w:type="spellStart"/>
      <w:r w:rsidRPr="00ED4F6D">
        <w:rPr>
          <w:rFonts w:ascii="Calibri" w:hAnsi="Calibri" w:cs="Calibri"/>
          <w:color w:val="303133"/>
          <w:lang w:val="en-US"/>
        </w:rPr>
        <w:t>colour</w:t>
      </w:r>
      <w:proofErr w:type="spellEnd"/>
      <w:r w:rsidRPr="00ED4F6D">
        <w:rPr>
          <w:rFonts w:ascii="Calibri" w:hAnsi="Calibri" w:cs="Calibri"/>
          <w:color w:val="303133"/>
          <w:lang w:val="en-US"/>
        </w:rPr>
        <w:t xml:space="preserve"> techniques which have been crafted through years of experience working alongside some of the industry’s top stylists.</w:t>
      </w:r>
    </w:p>
    <w:p w14:paraId="2B5BDD38" w14:textId="548814AC" w:rsidR="00201C57" w:rsidRPr="00ED4F6D" w:rsidRDefault="00201C57" w:rsidP="00201C57">
      <w:pPr>
        <w:pStyle w:val="NormalWeb"/>
        <w:spacing w:before="270" w:beforeAutospacing="0" w:after="0" w:afterAutospacing="0"/>
        <w:rPr>
          <w:rFonts w:ascii="Calibri" w:hAnsi="Calibri" w:cs="Calibri"/>
          <w:color w:val="303133"/>
          <w:lang w:val="en-US"/>
        </w:rPr>
      </w:pPr>
      <w:r w:rsidRPr="00ED4F6D">
        <w:rPr>
          <w:rFonts w:ascii="Calibri" w:hAnsi="Calibri" w:cs="Calibri"/>
          <w:color w:val="303133"/>
          <w:lang w:val="en-US"/>
        </w:rPr>
        <w:t xml:space="preserve">Her signature look includes lived-in effortless hair, but she also creates bold unique looks to suit </w:t>
      </w:r>
      <w:proofErr w:type="gramStart"/>
      <w:r w:rsidRPr="00ED4F6D">
        <w:rPr>
          <w:rFonts w:ascii="Calibri" w:hAnsi="Calibri" w:cs="Calibri"/>
          <w:color w:val="303133"/>
          <w:lang w:val="en-US"/>
        </w:rPr>
        <w:t>each and every</w:t>
      </w:r>
      <w:proofErr w:type="gramEnd"/>
      <w:r w:rsidRPr="00ED4F6D">
        <w:rPr>
          <w:rFonts w:ascii="Calibri" w:hAnsi="Calibri" w:cs="Calibri"/>
          <w:color w:val="303133"/>
          <w:lang w:val="en-US"/>
        </w:rPr>
        <w:t xml:space="preserve"> guest with the mantra of emphasizing natural beauty. 5 years into her career she wanted to share her love of hair and started a new chapter as an educator and now owns her first salon.</w:t>
      </w:r>
    </w:p>
    <w:p w14:paraId="7E4274E3" w14:textId="7854551A" w:rsidR="00201C57" w:rsidRPr="00ED4F6D" w:rsidRDefault="00201C57" w:rsidP="00201C57">
      <w:pPr>
        <w:pStyle w:val="NormalWeb"/>
        <w:spacing w:before="270" w:beforeAutospacing="0" w:after="0" w:afterAutospacing="0"/>
        <w:rPr>
          <w:rFonts w:ascii="Calibri" w:hAnsi="Calibri" w:cs="Calibri"/>
          <w:color w:val="303133"/>
          <w:lang w:val="en-US"/>
        </w:rPr>
      </w:pPr>
      <w:r w:rsidRPr="00ED4F6D">
        <w:rPr>
          <w:rFonts w:ascii="Calibri" w:hAnsi="Calibri" w:cs="Calibri"/>
          <w:color w:val="303133"/>
          <w:lang w:val="en-US"/>
        </w:rPr>
        <w:t>Armineh has been nominated for multiple awards and has had the pleasure to work alongside various brands, creative agencies, film production companies and is well-versed in multiple facets of the hair industry, including work behind the chair, competitions, and editorial.</w:t>
      </w:r>
    </w:p>
    <w:p w14:paraId="2BAD8598" w14:textId="77777777" w:rsidR="009A0D26" w:rsidRDefault="009A0D26">
      <w:pPr>
        <w:rPr>
          <w:rFonts w:ascii="Calibri" w:hAnsi="Calibri" w:cs="Calibri"/>
          <w:sz w:val="24"/>
          <w:szCs w:val="24"/>
          <w:lang w:val="en-US"/>
        </w:rPr>
      </w:pPr>
    </w:p>
    <w:p w14:paraId="21B5D61B" w14:textId="1ADE20A6" w:rsidR="009A0D26" w:rsidRPr="009A0D26" w:rsidRDefault="00426188">
      <w:pPr>
        <w:rPr>
          <w:rFonts w:cstheme="minorHAnsi"/>
          <w:b/>
          <w:bCs/>
          <w:u w:val="single"/>
        </w:rPr>
      </w:pPr>
      <w:r>
        <w:rPr>
          <w:rFonts w:cstheme="minorHAnsi"/>
          <w:b/>
          <w:bCs/>
          <w:u w:val="single"/>
        </w:rPr>
        <w:t xml:space="preserve">Class </w:t>
      </w:r>
      <w:r w:rsidR="009A0D26" w:rsidRPr="009A0D26">
        <w:rPr>
          <w:rFonts w:cstheme="minorHAnsi"/>
          <w:b/>
          <w:bCs/>
          <w:u w:val="single"/>
        </w:rPr>
        <w:t>Supplied Items</w:t>
      </w:r>
    </w:p>
    <w:p w14:paraId="794CB9D2" w14:textId="77777777" w:rsidR="009A0D26" w:rsidRPr="009A0D26" w:rsidRDefault="009A0D26" w:rsidP="009A0D26">
      <w:pPr>
        <w:rPr>
          <w:rFonts w:cstheme="minorHAnsi"/>
          <w:b/>
          <w:bCs/>
        </w:rPr>
      </w:pPr>
      <w:r w:rsidRPr="009A0D26">
        <w:rPr>
          <w:rFonts w:cstheme="minorHAnsi"/>
          <w:b/>
          <w:bCs/>
        </w:rPr>
        <w:t xml:space="preserve">Luxury Blonde Technique </w:t>
      </w:r>
    </w:p>
    <w:p w14:paraId="69B73E01" w14:textId="77777777" w:rsidR="009A0D26" w:rsidRPr="00041535" w:rsidRDefault="009A0D26" w:rsidP="009A0D26">
      <w:pPr>
        <w:rPr>
          <w:rFonts w:eastAsia="Times New Roman" w:cstheme="minorHAnsi"/>
          <w:kern w:val="0"/>
          <w:lang w:val="fr-CA"/>
          <w14:ligatures w14:val="none"/>
        </w:rPr>
      </w:pPr>
      <w:bookmarkStart w:id="0" w:name="_Hlk163119552"/>
      <w:r w:rsidRPr="00041535">
        <w:rPr>
          <w:rFonts w:cstheme="minorHAnsi"/>
          <w:lang w:val="fr-CA"/>
        </w:rPr>
        <w:t xml:space="preserve">Brown Mannequin </w:t>
      </w:r>
      <w:r w:rsidRPr="00041535">
        <w:rPr>
          <w:rFonts w:eastAsia="Times New Roman" w:cstheme="minorHAnsi"/>
          <w:kern w:val="0"/>
          <w:lang w:val="fr-CA"/>
          <w14:ligatures w14:val="none"/>
        </w:rPr>
        <w:t>Heads</w:t>
      </w:r>
    </w:p>
    <w:p w14:paraId="35D29CFB" w14:textId="77777777" w:rsidR="009A0D26" w:rsidRPr="00526F7F" w:rsidRDefault="009A0D26" w:rsidP="009A0D26">
      <w:pPr>
        <w:rPr>
          <w:rFonts w:eastAsia="Times New Roman" w:cstheme="minorHAnsi"/>
          <w:kern w:val="0"/>
          <w:lang w:val="fr-CA"/>
          <w14:ligatures w14:val="none"/>
        </w:rPr>
      </w:pPr>
      <w:r w:rsidRPr="00526F7F">
        <w:rPr>
          <w:rFonts w:eastAsia="Times New Roman" w:cstheme="minorHAnsi"/>
          <w:kern w:val="0"/>
          <w:lang w:val="fr-CA"/>
          <w14:ligatures w14:val="none"/>
        </w:rPr>
        <w:t xml:space="preserve">6N </w:t>
      </w:r>
      <w:proofErr w:type="spellStart"/>
      <w:r w:rsidRPr="00526F7F">
        <w:rPr>
          <w:rFonts w:eastAsia="Times New Roman" w:cstheme="minorHAnsi"/>
          <w:kern w:val="0"/>
          <w:lang w:val="fr-CA"/>
          <w14:ligatures w14:val="none"/>
        </w:rPr>
        <w:t>LumiShine</w:t>
      </w:r>
      <w:proofErr w:type="spellEnd"/>
      <w:r w:rsidRPr="00526F7F">
        <w:rPr>
          <w:rFonts w:eastAsia="Times New Roman" w:cstheme="minorHAnsi"/>
          <w:kern w:val="0"/>
          <w:lang w:val="fr-CA"/>
          <w14:ligatures w14:val="none"/>
        </w:rPr>
        <w:t xml:space="preserve"> Demi </w:t>
      </w:r>
      <w:proofErr w:type="spellStart"/>
      <w:r w:rsidRPr="00526F7F">
        <w:rPr>
          <w:rFonts w:eastAsia="Times New Roman" w:cstheme="minorHAnsi"/>
          <w:kern w:val="0"/>
          <w:lang w:val="fr-CA"/>
          <w14:ligatures w14:val="none"/>
        </w:rPr>
        <w:t>Liquid</w:t>
      </w:r>
      <w:proofErr w:type="spellEnd"/>
      <w:r w:rsidRPr="00526F7F">
        <w:rPr>
          <w:rFonts w:eastAsia="Times New Roman" w:cstheme="minorHAnsi"/>
          <w:kern w:val="0"/>
          <w:lang w:val="fr-CA"/>
          <w14:ligatures w14:val="none"/>
        </w:rPr>
        <w:t xml:space="preserve"> x 1 </w:t>
      </w:r>
    </w:p>
    <w:p w14:paraId="6BDD233F" w14:textId="77777777" w:rsidR="009A0D26" w:rsidRPr="00526F7F" w:rsidRDefault="009A0D26" w:rsidP="009A0D26">
      <w:pPr>
        <w:rPr>
          <w:rFonts w:eastAsia="Times New Roman" w:cstheme="minorHAnsi"/>
          <w:kern w:val="0"/>
          <w:lang w:val="fr-CA"/>
          <w14:ligatures w14:val="none"/>
        </w:rPr>
      </w:pPr>
      <w:r w:rsidRPr="00526F7F">
        <w:rPr>
          <w:rFonts w:eastAsia="Times New Roman" w:cstheme="minorHAnsi"/>
          <w:kern w:val="0"/>
          <w:lang w:val="fr-CA"/>
          <w14:ligatures w14:val="none"/>
        </w:rPr>
        <w:t xml:space="preserve">8VG </w:t>
      </w:r>
      <w:proofErr w:type="spellStart"/>
      <w:r w:rsidRPr="00526F7F">
        <w:rPr>
          <w:rFonts w:eastAsia="Times New Roman" w:cstheme="minorHAnsi"/>
          <w:kern w:val="0"/>
          <w:lang w:val="fr-CA"/>
          <w14:ligatures w14:val="none"/>
        </w:rPr>
        <w:t>LumiShine</w:t>
      </w:r>
      <w:proofErr w:type="spellEnd"/>
      <w:r w:rsidRPr="00526F7F">
        <w:rPr>
          <w:rFonts w:eastAsia="Times New Roman" w:cstheme="minorHAnsi"/>
          <w:kern w:val="0"/>
          <w:lang w:val="fr-CA"/>
          <w14:ligatures w14:val="none"/>
        </w:rPr>
        <w:t xml:space="preserve"> Demi </w:t>
      </w:r>
      <w:proofErr w:type="spellStart"/>
      <w:r w:rsidRPr="00526F7F">
        <w:rPr>
          <w:rFonts w:eastAsia="Times New Roman" w:cstheme="minorHAnsi"/>
          <w:kern w:val="0"/>
          <w:lang w:val="fr-CA"/>
          <w14:ligatures w14:val="none"/>
        </w:rPr>
        <w:t>Liquid</w:t>
      </w:r>
      <w:proofErr w:type="spellEnd"/>
      <w:r w:rsidRPr="00526F7F">
        <w:rPr>
          <w:rFonts w:eastAsia="Times New Roman" w:cstheme="minorHAnsi"/>
          <w:kern w:val="0"/>
          <w:lang w:val="fr-CA"/>
          <w14:ligatures w14:val="none"/>
        </w:rPr>
        <w:t xml:space="preserve"> x 1</w:t>
      </w:r>
    </w:p>
    <w:p w14:paraId="1D9E0E77" w14:textId="77777777" w:rsidR="009A0D26" w:rsidRPr="00526F7F" w:rsidRDefault="009A0D26" w:rsidP="009A0D26">
      <w:pPr>
        <w:rPr>
          <w:rFonts w:eastAsia="Times New Roman" w:cstheme="minorHAnsi"/>
          <w:kern w:val="0"/>
          <w14:ligatures w14:val="none"/>
        </w:rPr>
      </w:pPr>
      <w:r w:rsidRPr="00526F7F">
        <w:rPr>
          <w:rFonts w:eastAsia="Times New Roman" w:cstheme="minorHAnsi"/>
          <w:kern w:val="0"/>
          <w14:ligatures w14:val="none"/>
        </w:rPr>
        <w:t xml:space="preserve">5 Volume </w:t>
      </w:r>
      <w:proofErr w:type="spellStart"/>
      <w:r w:rsidRPr="00526F7F">
        <w:rPr>
          <w:rFonts w:eastAsia="Times New Roman" w:cstheme="minorHAnsi"/>
          <w:kern w:val="0"/>
          <w14:ligatures w14:val="none"/>
        </w:rPr>
        <w:t>LumiShine</w:t>
      </w:r>
      <w:proofErr w:type="spellEnd"/>
      <w:r w:rsidRPr="00526F7F">
        <w:rPr>
          <w:rFonts w:eastAsia="Times New Roman" w:cstheme="minorHAnsi"/>
          <w:kern w:val="0"/>
          <w14:ligatures w14:val="none"/>
        </w:rPr>
        <w:t xml:space="preserve"> Developer </w:t>
      </w:r>
    </w:p>
    <w:p w14:paraId="539DB855" w14:textId="77777777" w:rsidR="009A0D26" w:rsidRPr="00526F7F" w:rsidRDefault="009A0D26" w:rsidP="009A0D26">
      <w:pPr>
        <w:rPr>
          <w:rFonts w:eastAsia="Times New Roman" w:cstheme="minorHAnsi"/>
          <w:kern w:val="0"/>
          <w14:ligatures w14:val="none"/>
        </w:rPr>
      </w:pPr>
      <w:r w:rsidRPr="00526F7F">
        <w:rPr>
          <w:rFonts w:eastAsia="Times New Roman" w:cstheme="minorHAnsi"/>
          <w:kern w:val="0"/>
          <w14:ligatures w14:val="none"/>
        </w:rPr>
        <w:t xml:space="preserve">Blonde Life Powder Lightener </w:t>
      </w:r>
    </w:p>
    <w:p w14:paraId="64B56B32" w14:textId="77777777" w:rsidR="009A0D26" w:rsidRPr="00526F7F" w:rsidRDefault="009A0D26" w:rsidP="009A0D26">
      <w:pPr>
        <w:rPr>
          <w:rFonts w:eastAsia="Times New Roman" w:cstheme="minorHAnsi"/>
          <w:kern w:val="0"/>
          <w14:ligatures w14:val="none"/>
        </w:rPr>
      </w:pPr>
      <w:r w:rsidRPr="00526F7F">
        <w:rPr>
          <w:rFonts w:eastAsia="Times New Roman" w:cstheme="minorHAnsi"/>
          <w:kern w:val="0"/>
          <w14:ligatures w14:val="none"/>
        </w:rPr>
        <w:t xml:space="preserve">Blonde Life 20 Volume Developer </w:t>
      </w:r>
    </w:p>
    <w:p w14:paraId="1EDE4099" w14:textId="77777777" w:rsidR="009A0D26" w:rsidRPr="00526F7F" w:rsidRDefault="009A0D26" w:rsidP="009A0D26">
      <w:pPr>
        <w:rPr>
          <w:rFonts w:eastAsia="Times New Roman" w:cstheme="minorHAnsi"/>
          <w:kern w:val="0"/>
          <w14:ligatures w14:val="none"/>
        </w:rPr>
      </w:pPr>
      <w:r w:rsidRPr="00526F7F">
        <w:rPr>
          <w:rFonts w:eastAsia="Times New Roman" w:cstheme="minorHAnsi"/>
          <w:kern w:val="0"/>
          <w14:ligatures w14:val="none"/>
        </w:rPr>
        <w:t xml:space="preserve">Pro Series 1 &amp; 2 </w:t>
      </w:r>
    </w:p>
    <w:p w14:paraId="4F60E27B" w14:textId="77777777" w:rsidR="009A0D26" w:rsidRPr="00526F7F" w:rsidRDefault="009A0D26" w:rsidP="009A0D26">
      <w:pPr>
        <w:rPr>
          <w:rFonts w:eastAsia="Times New Roman" w:cstheme="minorHAnsi"/>
          <w:kern w:val="0"/>
          <w14:ligatures w14:val="none"/>
        </w:rPr>
      </w:pPr>
      <w:proofErr w:type="spellStart"/>
      <w:r w:rsidRPr="00526F7F">
        <w:rPr>
          <w:rFonts w:eastAsia="Times New Roman" w:cstheme="minorHAnsi"/>
          <w:kern w:val="0"/>
          <w14:ligatures w14:val="none"/>
        </w:rPr>
        <w:t>Joiwhip</w:t>
      </w:r>
      <w:proofErr w:type="spellEnd"/>
      <w:r w:rsidRPr="00526F7F">
        <w:rPr>
          <w:rFonts w:eastAsia="Times New Roman" w:cstheme="minorHAnsi"/>
          <w:kern w:val="0"/>
          <w14:ligatures w14:val="none"/>
        </w:rPr>
        <w:t xml:space="preserve"> </w:t>
      </w:r>
    </w:p>
    <w:p w14:paraId="52DD6BAA" w14:textId="77777777" w:rsidR="009A0D26" w:rsidRPr="00526F7F" w:rsidRDefault="009A0D26" w:rsidP="009A0D26">
      <w:pPr>
        <w:rPr>
          <w:rFonts w:eastAsia="Times New Roman" w:cstheme="minorHAnsi"/>
          <w:kern w:val="0"/>
          <w14:ligatures w14:val="none"/>
        </w:rPr>
      </w:pPr>
      <w:proofErr w:type="spellStart"/>
      <w:r w:rsidRPr="00526F7F">
        <w:rPr>
          <w:rFonts w:eastAsia="Times New Roman" w:cstheme="minorHAnsi"/>
          <w:kern w:val="0"/>
          <w14:ligatures w14:val="none"/>
        </w:rPr>
        <w:t>Joimist</w:t>
      </w:r>
      <w:proofErr w:type="spellEnd"/>
      <w:r w:rsidRPr="00526F7F">
        <w:rPr>
          <w:rFonts w:eastAsia="Times New Roman" w:cstheme="minorHAnsi"/>
          <w:kern w:val="0"/>
          <w14:ligatures w14:val="none"/>
        </w:rPr>
        <w:t xml:space="preserve"> Medium </w:t>
      </w:r>
    </w:p>
    <w:p w14:paraId="13783094" w14:textId="77777777" w:rsidR="009A0D26" w:rsidRPr="00526F7F" w:rsidRDefault="009A0D26" w:rsidP="009A0D26">
      <w:pPr>
        <w:rPr>
          <w:rFonts w:eastAsia="Times New Roman" w:cstheme="minorHAnsi"/>
          <w:kern w:val="0"/>
          <w14:ligatures w14:val="none"/>
        </w:rPr>
      </w:pPr>
      <w:r w:rsidRPr="00526F7F">
        <w:rPr>
          <w:rFonts w:eastAsia="Times New Roman" w:cstheme="minorHAnsi"/>
          <w:kern w:val="0"/>
          <w14:ligatures w14:val="none"/>
        </w:rPr>
        <w:t xml:space="preserve">Rise Up </w:t>
      </w:r>
    </w:p>
    <w:p w14:paraId="04EC4CC0" w14:textId="77777777" w:rsidR="009A0D26" w:rsidRPr="00526F7F" w:rsidRDefault="009A0D26" w:rsidP="009A0D26">
      <w:pPr>
        <w:rPr>
          <w:rFonts w:eastAsia="Times New Roman" w:cstheme="minorHAnsi"/>
          <w:kern w:val="0"/>
          <w14:ligatures w14:val="none"/>
        </w:rPr>
      </w:pPr>
      <w:r w:rsidRPr="00526F7F">
        <w:rPr>
          <w:rFonts w:eastAsia="Times New Roman" w:cstheme="minorHAnsi"/>
          <w:kern w:val="0"/>
          <w14:ligatures w14:val="none"/>
        </w:rPr>
        <w:t xml:space="preserve">Body Shake </w:t>
      </w:r>
    </w:p>
    <w:p w14:paraId="784910F4" w14:textId="77777777" w:rsidR="009A0D26" w:rsidRPr="00526F7F" w:rsidRDefault="009A0D26" w:rsidP="009A0D26">
      <w:pPr>
        <w:rPr>
          <w:rFonts w:eastAsia="Times New Roman" w:cstheme="minorHAnsi"/>
          <w:kern w:val="0"/>
          <w14:ligatures w14:val="none"/>
        </w:rPr>
      </w:pPr>
      <w:r w:rsidRPr="00526F7F">
        <w:rPr>
          <w:rFonts w:eastAsia="Times New Roman" w:cstheme="minorHAnsi"/>
          <w:kern w:val="0"/>
          <w14:ligatures w14:val="none"/>
        </w:rPr>
        <w:t xml:space="preserve">Foils </w:t>
      </w:r>
    </w:p>
    <w:p w14:paraId="5E0823A8" w14:textId="18C5DB7F" w:rsidR="009A0D26" w:rsidRPr="009A0D26" w:rsidRDefault="009A0D26">
      <w:pPr>
        <w:rPr>
          <w:rFonts w:eastAsia="Times New Roman" w:cstheme="minorHAnsi"/>
          <w:kern w:val="0"/>
          <w14:ligatures w14:val="none"/>
        </w:rPr>
      </w:pPr>
      <w:r w:rsidRPr="00526F7F">
        <w:rPr>
          <w:rFonts w:eastAsia="Times New Roman" w:cstheme="minorHAnsi"/>
          <w:kern w:val="0"/>
          <w14:ligatures w14:val="none"/>
        </w:rPr>
        <w:t xml:space="preserve">Gloves </w:t>
      </w:r>
      <w:bookmarkEnd w:id="0"/>
    </w:p>
    <w:sectPr w:rsidR="009A0D26" w:rsidRPr="009A0D26" w:rsidSect="00FA13F6">
      <w:pgSz w:w="12240" w:h="15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Playfair Display">
    <w:charset w:val="00"/>
    <w:family w:val="auto"/>
    <w:pitch w:val="variable"/>
    <w:sig w:usb0="20000207" w:usb1="00000000"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57"/>
    <w:rsid w:val="00041535"/>
    <w:rsid w:val="00150B3E"/>
    <w:rsid w:val="001A0ED3"/>
    <w:rsid w:val="00201C57"/>
    <w:rsid w:val="002F13BE"/>
    <w:rsid w:val="003050E3"/>
    <w:rsid w:val="003319E5"/>
    <w:rsid w:val="00367AAF"/>
    <w:rsid w:val="00426188"/>
    <w:rsid w:val="00474042"/>
    <w:rsid w:val="00497D12"/>
    <w:rsid w:val="004A0273"/>
    <w:rsid w:val="004A04F3"/>
    <w:rsid w:val="004C3B97"/>
    <w:rsid w:val="00506C5F"/>
    <w:rsid w:val="005740FF"/>
    <w:rsid w:val="00591502"/>
    <w:rsid w:val="006F57B6"/>
    <w:rsid w:val="0071004A"/>
    <w:rsid w:val="00713765"/>
    <w:rsid w:val="00714FBB"/>
    <w:rsid w:val="00721EE5"/>
    <w:rsid w:val="00793E68"/>
    <w:rsid w:val="007A3B0D"/>
    <w:rsid w:val="008B1CAC"/>
    <w:rsid w:val="009427D3"/>
    <w:rsid w:val="00972A53"/>
    <w:rsid w:val="009924B4"/>
    <w:rsid w:val="00992EC0"/>
    <w:rsid w:val="009A0D26"/>
    <w:rsid w:val="00A309B5"/>
    <w:rsid w:val="00A338AA"/>
    <w:rsid w:val="00B20C81"/>
    <w:rsid w:val="00B30629"/>
    <w:rsid w:val="00C51D62"/>
    <w:rsid w:val="00C65C4F"/>
    <w:rsid w:val="00CA22A3"/>
    <w:rsid w:val="00CB64EB"/>
    <w:rsid w:val="00E31B4E"/>
    <w:rsid w:val="00E72C30"/>
    <w:rsid w:val="00EB2A6B"/>
    <w:rsid w:val="00ED4F6D"/>
    <w:rsid w:val="00ED5787"/>
    <w:rsid w:val="00FA1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1A0B"/>
  <w15:chartTrackingRefBased/>
  <w15:docId w15:val="{6522E3C1-AB34-4E0B-BCB7-1340D384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C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1C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1C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1C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1C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1C5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1C5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1C5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1C5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C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1C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1C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1C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1C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1C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1C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1C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1C57"/>
    <w:rPr>
      <w:rFonts w:eastAsiaTheme="majorEastAsia" w:cstheme="majorBidi"/>
      <w:color w:val="272727" w:themeColor="text1" w:themeTint="D8"/>
    </w:rPr>
  </w:style>
  <w:style w:type="paragraph" w:styleId="Title">
    <w:name w:val="Title"/>
    <w:basedOn w:val="Normal"/>
    <w:next w:val="Normal"/>
    <w:link w:val="TitleChar"/>
    <w:uiPriority w:val="10"/>
    <w:qFormat/>
    <w:rsid w:val="00201C5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C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1C5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1C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1C5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01C57"/>
    <w:rPr>
      <w:i/>
      <w:iCs/>
      <w:color w:val="404040" w:themeColor="text1" w:themeTint="BF"/>
    </w:rPr>
  </w:style>
  <w:style w:type="paragraph" w:styleId="ListParagraph">
    <w:name w:val="List Paragraph"/>
    <w:basedOn w:val="Normal"/>
    <w:uiPriority w:val="34"/>
    <w:qFormat/>
    <w:rsid w:val="00201C57"/>
    <w:pPr>
      <w:ind w:left="720"/>
      <w:contextualSpacing/>
    </w:pPr>
  </w:style>
  <w:style w:type="character" w:styleId="IntenseEmphasis">
    <w:name w:val="Intense Emphasis"/>
    <w:basedOn w:val="DefaultParagraphFont"/>
    <w:uiPriority w:val="21"/>
    <w:qFormat/>
    <w:rsid w:val="00201C57"/>
    <w:rPr>
      <w:i/>
      <w:iCs/>
      <w:color w:val="0F4761" w:themeColor="accent1" w:themeShade="BF"/>
    </w:rPr>
  </w:style>
  <w:style w:type="paragraph" w:styleId="IntenseQuote">
    <w:name w:val="Intense Quote"/>
    <w:basedOn w:val="Normal"/>
    <w:next w:val="Normal"/>
    <w:link w:val="IntenseQuoteChar"/>
    <w:uiPriority w:val="30"/>
    <w:qFormat/>
    <w:rsid w:val="00201C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1C57"/>
    <w:rPr>
      <w:i/>
      <w:iCs/>
      <w:color w:val="0F4761" w:themeColor="accent1" w:themeShade="BF"/>
    </w:rPr>
  </w:style>
  <w:style w:type="character" w:styleId="IntenseReference">
    <w:name w:val="Intense Reference"/>
    <w:basedOn w:val="DefaultParagraphFont"/>
    <w:uiPriority w:val="32"/>
    <w:qFormat/>
    <w:rsid w:val="00201C57"/>
    <w:rPr>
      <w:b/>
      <w:bCs/>
      <w:smallCaps/>
      <w:color w:val="0F4761" w:themeColor="accent1" w:themeShade="BF"/>
      <w:spacing w:val="5"/>
    </w:rPr>
  </w:style>
  <w:style w:type="paragraph" w:styleId="NormalWeb">
    <w:name w:val="Normal (Web)"/>
    <w:basedOn w:val="Normal"/>
    <w:uiPriority w:val="99"/>
    <w:semiHidden/>
    <w:unhideWhenUsed/>
    <w:rsid w:val="00201C57"/>
    <w:pPr>
      <w:spacing w:before="100" w:beforeAutospacing="1" w:after="100" w:afterAutospacing="1"/>
    </w:pPr>
    <w:rPr>
      <w:rFonts w:ascii="Aptos" w:hAnsi="Aptos" w:cs="Aptos"/>
      <w:kern w:val="0"/>
      <w:sz w:val="24"/>
      <w:szCs w:val="24"/>
      <w:lang w:eastAsia="en-CA"/>
      <w14:ligatures w14:val="none"/>
    </w:rPr>
  </w:style>
  <w:style w:type="character" w:styleId="Hyperlink">
    <w:name w:val="Hyperlink"/>
    <w:basedOn w:val="DefaultParagraphFont"/>
    <w:uiPriority w:val="99"/>
    <w:unhideWhenUsed/>
    <w:rsid w:val="00150B3E"/>
    <w:rPr>
      <w:color w:val="467886" w:themeColor="hyperlink"/>
      <w:u w:val="single"/>
    </w:rPr>
  </w:style>
  <w:style w:type="character" w:styleId="UnresolvedMention">
    <w:name w:val="Unresolved Mention"/>
    <w:basedOn w:val="DefaultParagraphFont"/>
    <w:uiPriority w:val="99"/>
    <w:semiHidden/>
    <w:unhideWhenUsed/>
    <w:rsid w:val="00150B3E"/>
    <w:rPr>
      <w:color w:val="605E5C"/>
      <w:shd w:val="clear" w:color="auto" w:fill="E1DFDD"/>
    </w:rPr>
  </w:style>
  <w:style w:type="table" w:styleId="TableGrid">
    <w:name w:val="Table Grid"/>
    <w:basedOn w:val="TableNormal"/>
    <w:uiPriority w:val="39"/>
    <w:rsid w:val="0042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140902">
      <w:bodyDiv w:val="1"/>
      <w:marLeft w:val="0"/>
      <w:marRight w:val="0"/>
      <w:marTop w:val="0"/>
      <w:marBottom w:val="0"/>
      <w:divBdr>
        <w:top w:val="none" w:sz="0" w:space="0" w:color="auto"/>
        <w:left w:val="none" w:sz="0" w:space="0" w:color="auto"/>
        <w:bottom w:val="none" w:sz="0" w:space="0" w:color="auto"/>
        <w:right w:val="none" w:sz="0" w:space="0" w:color="auto"/>
      </w:divBdr>
    </w:div>
    <w:div w:id="9778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halifax@capilexbeau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Leroux</dc:creator>
  <cp:keywords/>
  <dc:description/>
  <cp:lastModifiedBy>Pierre Leroux</cp:lastModifiedBy>
  <cp:revision>39</cp:revision>
  <dcterms:created xsi:type="dcterms:W3CDTF">2024-03-21T17:40:00Z</dcterms:created>
  <dcterms:modified xsi:type="dcterms:W3CDTF">2024-04-15T13:47:00Z</dcterms:modified>
</cp:coreProperties>
</file>